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CD" w:rsidRDefault="00AA51EF" w:rsidP="007079CD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7079CD" w:rsidRPr="007079CD" w:rsidTr="007079CD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</w:rPr>
            </w:pPr>
            <w:r w:rsidRPr="007079CD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</w:t>
            </w:r>
            <w:r w:rsidR="007003DD">
              <w:rPr>
                <w:b/>
                <w:bCs/>
                <w:color w:val="000000"/>
              </w:rPr>
              <w:t>ных сетевых организаций за феврал</w:t>
            </w:r>
            <w:r w:rsidRPr="007079CD">
              <w:rPr>
                <w:b/>
                <w:bCs/>
                <w:color w:val="000000"/>
              </w:rPr>
              <w:t>ь 2023 года на территории  Тюменской области (включая ХМАО-Югра и ЯНАО)</w:t>
            </w:r>
          </w:p>
        </w:tc>
        <w:bookmarkStart w:id="0" w:name="_GoBack"/>
        <w:bookmarkEnd w:id="0"/>
      </w:tr>
      <w:tr w:rsidR="007079CD" w:rsidRPr="007079CD" w:rsidTr="007079CD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57,489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54,641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112,13</w:t>
            </w:r>
          </w:p>
        </w:tc>
      </w:tr>
      <w:tr w:rsidR="007079CD" w:rsidRPr="007079CD" w:rsidTr="007079C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46,088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5,935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52,023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13,034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13,74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0,526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21,571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22,844</w:t>
            </w:r>
          </w:p>
        </w:tc>
      </w:tr>
      <w:tr w:rsidR="007079CD" w:rsidRPr="007079CD" w:rsidTr="007079C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11,401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48,706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60,107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АО "Россети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3,982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4,799</w:t>
            </w:r>
          </w:p>
        </w:tc>
      </w:tr>
      <w:tr w:rsidR="007079CD" w:rsidRPr="007079CD" w:rsidTr="007079C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3,963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4,656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3,915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3,919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5,889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5,895</w:t>
            </w:r>
          </w:p>
        </w:tc>
      </w:tr>
      <w:tr w:rsidR="007079CD" w:rsidRPr="007079CD" w:rsidTr="007079C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0,143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-0,074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0,571</w:t>
            </w:r>
          </w:p>
        </w:tc>
      </w:tr>
      <w:tr w:rsidR="007079CD" w:rsidRPr="007079CD" w:rsidTr="007079C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-0,074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0,562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7079CD" w:rsidRPr="007079CD" w:rsidTr="007079C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0,126</w:t>
            </w:r>
          </w:p>
        </w:tc>
      </w:tr>
      <w:tr w:rsidR="007079CD" w:rsidRPr="007079CD" w:rsidTr="007079C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0,061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7079CD" w:rsidRPr="007079CD" w:rsidTr="007079C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0,065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0,608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0,591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1,199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0,574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0,239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0,813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0,352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0,386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7079C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0,547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0,549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0,547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0,549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0,547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0,547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0,862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0,862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0,506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0,518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0,506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0,512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0,124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0,198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1,323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0,273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0,599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0,096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0,189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0,151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1,141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0,018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3,724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65,554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145,852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215,13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3,723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34,596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35,445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73,764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3,38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11,454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4,444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19,278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3,717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4,17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6,571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21,35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8,065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35,986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30,958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110,407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141,366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трансгаз</w:t>
            </w:r>
            <w:proofErr w:type="spellEnd"/>
            <w:r w:rsidRPr="007079CD">
              <w:rPr>
                <w:b/>
                <w:bCs/>
                <w:color w:val="000000"/>
                <w:sz w:val="20"/>
                <w:szCs w:val="20"/>
              </w:rPr>
              <w:t xml:space="preserve">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0,231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0,231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1,889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1,908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0,028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1,88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1,88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7079CD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0,011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0,588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0,413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0,425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0,226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0,383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0,163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АО "Оборонэнерго"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0,537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0,582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0,516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0,066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0,006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7079C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0,672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1,486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0,739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1,192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0,256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0,416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0,492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0,492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0,469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0,747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0,294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1,182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0,908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1,046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0,209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0,098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0,337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0,136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АО "Энерго-Газ-Ноябрьск"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0,145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0,119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0,026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Ноябрьскэнергонефть</w:t>
            </w:r>
            <w:proofErr w:type="spellEnd"/>
            <w:r w:rsidRPr="007079C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ООО "Газпром 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0,094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0,094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0,029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0,023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ООО "Элеконт"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3,204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0,187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3,391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3,146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3,186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2,607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2,611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4,089</w:t>
            </w:r>
          </w:p>
        </w:tc>
      </w:tr>
      <w:tr w:rsidR="007079CD" w:rsidRPr="007079CD" w:rsidTr="00AA53AC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0,205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ООО "ТюменьСеть"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0,466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0,086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0,024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0,023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0,329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1,043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8,717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12,698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79CD">
              <w:rPr>
                <w:b/>
                <w:bCs/>
                <w:color w:val="000000"/>
                <w:sz w:val="20"/>
                <w:szCs w:val="20"/>
              </w:rPr>
              <w:t>22,728</w:t>
            </w:r>
          </w:p>
        </w:tc>
      </w:tr>
      <w:tr w:rsidR="007079CD" w:rsidRPr="007079CD" w:rsidTr="00AA53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1,043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8,015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2,027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11,355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0,187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0,662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0,932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0,129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0,238</w:t>
            </w:r>
          </w:p>
        </w:tc>
      </w:tr>
      <w:tr w:rsidR="007079CD" w:rsidRPr="007079CD" w:rsidTr="00AA53A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0,278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1,073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1,481</w:t>
            </w:r>
          </w:p>
        </w:tc>
      </w:tr>
      <w:tr w:rsidR="007079CD" w:rsidRPr="007079CD" w:rsidTr="00AA53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CD" w:rsidRPr="007079CD" w:rsidRDefault="007079CD" w:rsidP="007079CD">
            <w:pPr>
              <w:rPr>
                <w:color w:val="000000"/>
                <w:sz w:val="22"/>
                <w:szCs w:val="22"/>
              </w:rPr>
            </w:pPr>
            <w:r w:rsidRPr="007079CD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79CD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0,702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10,671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CD" w:rsidRPr="007079CD" w:rsidRDefault="007079CD" w:rsidP="007079CD">
            <w:pPr>
              <w:jc w:val="right"/>
              <w:rPr>
                <w:color w:val="000000"/>
                <w:sz w:val="20"/>
                <w:szCs w:val="20"/>
              </w:rPr>
            </w:pPr>
            <w:r w:rsidRPr="007079CD">
              <w:rPr>
                <w:color w:val="000000"/>
                <w:sz w:val="20"/>
                <w:szCs w:val="20"/>
              </w:rPr>
              <w:t>11,373</w:t>
            </w:r>
          </w:p>
        </w:tc>
      </w:tr>
    </w:tbl>
    <w:p w:rsidR="0093091D" w:rsidRDefault="0093091D" w:rsidP="007079CD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73864"/>
    <w:rsid w:val="00281A08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D4D6E"/>
    <w:rsid w:val="004E5CC5"/>
    <w:rsid w:val="005314AE"/>
    <w:rsid w:val="00544EAF"/>
    <w:rsid w:val="0055773E"/>
    <w:rsid w:val="005759CF"/>
    <w:rsid w:val="00576BC1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03DD"/>
    <w:rsid w:val="007079CD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A4834"/>
    <w:rsid w:val="009E2732"/>
    <w:rsid w:val="009E313A"/>
    <w:rsid w:val="009F2801"/>
    <w:rsid w:val="009F765C"/>
    <w:rsid w:val="00A22EAA"/>
    <w:rsid w:val="00A433DF"/>
    <w:rsid w:val="00AA51EF"/>
    <w:rsid w:val="00AA53AC"/>
    <w:rsid w:val="00AC6F33"/>
    <w:rsid w:val="00AD724E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BB2EC6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AD82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Барбара Анна Викторовна</cp:lastModifiedBy>
  <cp:revision>213</cp:revision>
  <cp:lastPrinted>2016-07-20T07:04:00Z</cp:lastPrinted>
  <dcterms:created xsi:type="dcterms:W3CDTF">2013-02-21T06:41:00Z</dcterms:created>
  <dcterms:modified xsi:type="dcterms:W3CDTF">2023-03-29T04:47:00Z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